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65" w:rsidRDefault="0024527E">
      <w:r>
        <w:t>Bestektekst</w:t>
      </w:r>
    </w:p>
    <w:p w:rsidR="0024527E" w:rsidRDefault="0024527E"/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IV.20.30.00. materialen – hulpstukken voor metselwerk</w:t>
      </w:r>
    </w:p>
    <w:p w:rsidR="0024527E" w:rsidRPr="00996AD2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996AD2">
        <w:rPr>
          <w:rFonts w:ascii="ArialMT" w:hAnsi="ArialMT" w:cs="ArialMT"/>
          <w:b/>
          <w:color w:val="000000"/>
          <w:sz w:val="20"/>
          <w:szCs w:val="20"/>
        </w:rPr>
        <w:t>IV.20.30.10. materialen – hulpstukken/spouwankers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MATERIAA</w:t>
      </w:r>
      <w:bookmarkStart w:id="0" w:name="_GoBack"/>
      <w:bookmarkEnd w:id="0"/>
      <w:r>
        <w:rPr>
          <w:rFonts w:ascii="ArialMT" w:hAnsi="ArialMT" w:cs="ArialMT"/>
          <w:color w:val="000000"/>
          <w:sz w:val="18"/>
          <w:szCs w:val="18"/>
        </w:rPr>
        <w:t>L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NBN EN 845-1 – Voorschriften voor hulpstukken voor metselwerktoebehoren - Deel 1: Spouwhaken,</w:t>
      </w:r>
      <w:r w:rsidR="00070B5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bandstaal, balkschoenen en kraagijzers is van toepassing.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verankeringslengte van de spouwankers bedraagt minimaal 45 mm.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Diameter van de spouwankers is minimaal 4 mm. Voor gelijmd metselwerk worden aangepaste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spouwankers met afgeplatte uiteinden voorzien</w:t>
      </w:r>
      <w:r w:rsidR="00ED2F44">
        <w:rPr>
          <w:rFonts w:ascii="ArialMT" w:hAnsi="ArialMT" w:cs="ArialMT"/>
          <w:color w:val="000000"/>
          <w:sz w:val="20"/>
          <w:szCs w:val="20"/>
        </w:rPr>
        <w:t>, voor smalle gevelstenen worden aangepaste L-vormige spouwankers voorzien die 2 cm binnen het buitenblad moeten blijven.</w:t>
      </w:r>
    </w:p>
    <w:p w:rsidR="00ED2F44" w:rsidRDefault="00ED2F44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voldoen aan Corrosieklasse MX3</w:t>
      </w:r>
      <w:r w:rsidR="00070B5E">
        <w:rPr>
          <w:rFonts w:ascii="ArialMT" w:hAnsi="ArialMT" w:cs="ArialMT"/>
          <w:color w:val="000000"/>
          <w:sz w:val="20"/>
          <w:szCs w:val="20"/>
        </w:rPr>
        <w:t xml:space="preserve"> of</w:t>
      </w:r>
      <w:r>
        <w:rPr>
          <w:rFonts w:ascii="ArialMT" w:hAnsi="ArialMT" w:cs="ArialMT"/>
          <w:color w:val="000000"/>
          <w:sz w:val="20"/>
          <w:szCs w:val="20"/>
        </w:rPr>
        <w:t xml:space="preserve"> MX4 in kustgebied </w:t>
      </w:r>
      <w:r w:rsidR="00ED2F44">
        <w:rPr>
          <w:rFonts w:ascii="ArialMT" w:hAnsi="ArialMT" w:cs="ArialMT"/>
          <w:color w:val="000000"/>
          <w:sz w:val="20"/>
          <w:szCs w:val="20"/>
        </w:rPr>
        <w:t>conform eurocode 6.</w:t>
      </w:r>
    </w:p>
    <w:p w:rsidR="00996AD2" w:rsidRDefault="00996AD2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181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IV.20.30.11. materialen – hulpstukken/spouwankers – gewone spouwankers 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OMSCHRIJVING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worden ingemetst in het binnen- en buitenspouwblad.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D2F44" w:rsidRDefault="00ED2F44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ED2F44" w:rsidRDefault="00ED2F44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24527E" w:rsidRPr="00996AD2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8181"/>
          <w:sz w:val="20"/>
          <w:szCs w:val="20"/>
        </w:rPr>
      </w:pPr>
      <w:r w:rsidRPr="00996AD2">
        <w:rPr>
          <w:rFonts w:ascii="ArialMT" w:hAnsi="ArialMT" w:cs="ArialMT"/>
          <w:b/>
          <w:color w:val="000000"/>
          <w:sz w:val="20"/>
          <w:szCs w:val="20"/>
        </w:rPr>
        <w:t xml:space="preserve">IV.20.30.12. materialen – hulpstukken/spouwankers – slag- en schroefankers met </w:t>
      </w:r>
      <w:r w:rsidR="00996AD2" w:rsidRPr="00996AD2">
        <w:rPr>
          <w:rFonts w:ascii="ArialMT" w:hAnsi="ArialMT" w:cs="ArialMT"/>
          <w:b/>
          <w:color w:val="000000"/>
          <w:sz w:val="20"/>
          <w:szCs w:val="20"/>
        </w:rPr>
        <w:t>spouwankerplug</w:t>
      </w:r>
    </w:p>
    <w:p w:rsidR="0024527E" w:rsidRPr="00996AD2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  <w:r w:rsidRPr="00996AD2">
        <w:rPr>
          <w:rFonts w:ascii="ArialMT" w:hAnsi="ArialMT" w:cs="ArialMT"/>
          <w:b/>
          <w:color w:val="000000"/>
          <w:sz w:val="18"/>
          <w:szCs w:val="18"/>
        </w:rPr>
        <w:t>OMSCHRIJVING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worden niet ingemetst in het binnenspouwblad maar bevestigd met een aangepaste</w:t>
      </w:r>
    </w:p>
    <w:p w:rsidR="0024527E" w:rsidRDefault="00ED2F44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spouwanker</w:t>
      </w:r>
      <w:r w:rsidR="0024527E">
        <w:rPr>
          <w:rFonts w:ascii="ArialMT" w:hAnsi="ArialMT" w:cs="ArialMT"/>
          <w:color w:val="000000"/>
          <w:sz w:val="20"/>
          <w:szCs w:val="20"/>
        </w:rPr>
        <w:t>plug. De plug zorgt eveneens voor de mechanische bevestiging van de isolatie.</w:t>
      </w:r>
    </w:p>
    <w:p w:rsidR="0024527E" w:rsidRP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MATERIAAL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met spouwverankeringsplug zijn geschikt voor toepassing bij de in dit bestek voorgeschreven type metselsteen</w:t>
      </w:r>
      <w:r w:rsidR="00ED2F44">
        <w:rPr>
          <w:rFonts w:ascii="ArialMT" w:hAnsi="ArialMT" w:cs="ArialMT"/>
          <w:color w:val="000000"/>
          <w:sz w:val="20"/>
          <w:szCs w:val="20"/>
        </w:rPr>
        <w:t xml:space="preserve">. </w:t>
      </w:r>
      <w:r w:rsidR="00070B5E">
        <w:rPr>
          <w:rFonts w:ascii="ArialMT" w:hAnsi="ArialMT" w:cs="ArialMT"/>
          <w:color w:val="000000"/>
          <w:sz w:val="20"/>
          <w:szCs w:val="20"/>
        </w:rPr>
        <w:t>Op vraag moeten de uittrekwaarden voorgelegd kunnen worden</w:t>
      </w:r>
      <w:r w:rsidR="00ED2F4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ED2F44">
        <w:rPr>
          <w:rFonts w:ascii="ArialMT" w:hAnsi="ArialMT" w:cs="ArialMT"/>
          <w:color w:val="000000"/>
          <w:sz w:val="20"/>
          <w:szCs w:val="20"/>
        </w:rPr>
        <w:t>bij de in dit bestek voorgeschreven type metselsteen</w:t>
      </w:r>
      <w:r w:rsidR="00ED2F44">
        <w:rPr>
          <w:rFonts w:ascii="ArialMT" w:hAnsi="ArialMT" w:cs="ArialMT"/>
          <w:color w:val="000000"/>
          <w:sz w:val="20"/>
          <w:szCs w:val="20"/>
        </w:rPr>
        <w:t>, conform EN 846-6.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Model ter goedkeuring voor te leggen aan architect.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lengte van het spouwanker is afgestemd op de toegepaste spouwbreedte en de eventueel benodigde overlengte voor het plooien van de ankers in de buitenmuur.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lengte van de plug is aangepast aan de dikte van de isolatie en de benodigde verankeringslengte in de steen.</w:t>
      </w:r>
    </w:p>
    <w:p w:rsidR="0041035D" w:rsidRDefault="0024527E" w:rsidP="002452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Materiaal spouwanker volgens corrosieklasse MX3 </w:t>
      </w:r>
      <w:r w:rsidR="00996AD2">
        <w:rPr>
          <w:rFonts w:ascii="ArialMT" w:hAnsi="ArialMT" w:cs="ArialMT"/>
          <w:color w:val="000000"/>
          <w:sz w:val="20"/>
          <w:szCs w:val="20"/>
        </w:rPr>
        <w:t xml:space="preserve">(binnenland) </w:t>
      </w:r>
      <w:r>
        <w:rPr>
          <w:rFonts w:ascii="ArialMT" w:hAnsi="ArialMT" w:cs="ArialMT"/>
          <w:color w:val="000000"/>
          <w:sz w:val="20"/>
          <w:szCs w:val="20"/>
        </w:rPr>
        <w:t>of MX4</w:t>
      </w:r>
      <w:r w:rsidR="00A725B5">
        <w:rPr>
          <w:rFonts w:ascii="ArialMT" w:hAnsi="ArialMT" w:cs="ArialMT"/>
          <w:color w:val="000000"/>
          <w:sz w:val="20"/>
          <w:szCs w:val="20"/>
        </w:rPr>
        <w:t>(</w:t>
      </w:r>
      <w:r>
        <w:rPr>
          <w:rFonts w:ascii="ArialMT" w:hAnsi="ArialMT" w:cs="ArialMT"/>
          <w:color w:val="000000"/>
          <w:sz w:val="20"/>
          <w:szCs w:val="20"/>
        </w:rPr>
        <w:t>voor kustgebied</w:t>
      </w:r>
      <w:r w:rsidR="00A725B5">
        <w:rPr>
          <w:rFonts w:ascii="ArialMT" w:hAnsi="ArialMT" w:cs="ArialMT"/>
          <w:color w:val="000000"/>
          <w:sz w:val="20"/>
          <w:szCs w:val="20"/>
        </w:rPr>
        <w:t>)</w:t>
      </w:r>
      <w:r w:rsidR="00ED2F44">
        <w:rPr>
          <w:rFonts w:ascii="ArialMT" w:hAnsi="ArialMT" w:cs="ArialMT"/>
          <w:color w:val="000000"/>
          <w:sz w:val="20"/>
          <w:szCs w:val="20"/>
        </w:rPr>
        <w:t xml:space="preserve">. </w:t>
      </w:r>
      <w:r w:rsidR="0041035D">
        <w:rPr>
          <w:rFonts w:ascii="TrebuchetMS" w:hAnsi="TrebuchetMS" w:cs="TrebuchetMS"/>
          <w:color w:val="000000"/>
          <w:sz w:val="20"/>
          <w:szCs w:val="20"/>
        </w:rPr>
        <w:t>Verankeringsdiepte plug minimaal 60mm</w:t>
      </w:r>
      <w:r w:rsidR="00ED2F44">
        <w:rPr>
          <w:rFonts w:ascii="TrebuchetMS" w:hAnsi="TrebuchetMS" w:cs="TrebuchetMS"/>
          <w:color w:val="000000"/>
          <w:sz w:val="20"/>
          <w:szCs w:val="20"/>
        </w:rPr>
        <w:t>.</w:t>
      </w:r>
    </w:p>
    <w:p w:rsidR="00ED2F44" w:rsidRDefault="00ED2F44" w:rsidP="00ED2F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Voor gelijmd metselwerk worden aangepaste</w:t>
      </w:r>
    </w:p>
    <w:p w:rsidR="00ED2F44" w:rsidRDefault="00ED2F44" w:rsidP="00ED2F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spouwankers met afgeplatte uiteinden voorzien, voor smalle gevelstenen worden aangepaste L-vormige spouwankers voorzien die 2 cm binnen het buitenblad moeten blijven.</w:t>
      </w:r>
    </w:p>
    <w:p w:rsidR="0041035D" w:rsidRDefault="0041035D" w:rsidP="002452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UITVOERING</w:t>
      </w:r>
    </w:p>
    <w:p w:rsidR="0024527E" w:rsidRDefault="0041035D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met spouwankerp</w:t>
      </w:r>
      <w:r w:rsidR="0024527E">
        <w:rPr>
          <w:rFonts w:ascii="ArialMT" w:hAnsi="ArialMT" w:cs="ArialMT"/>
          <w:color w:val="000000"/>
          <w:sz w:val="20"/>
          <w:szCs w:val="20"/>
        </w:rPr>
        <w:t>lug worden geplaatst met door de fabrikant geschikt verklaard materieel.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pluggen worden met snijdende boor en niet met boor in klopstand ingebracht om beschadiging aan</w:t>
      </w:r>
    </w:p>
    <w:p w:rsidR="00070B5E" w:rsidRDefault="0024527E" w:rsidP="00070B5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het metselwerk te voorkomen.</w:t>
      </w:r>
      <w:r w:rsidR="00070B5E" w:rsidRPr="00070B5E">
        <w:rPr>
          <w:rFonts w:ascii="TrebuchetMS" w:hAnsi="TrebuchetMS" w:cs="TrebuchetMS"/>
          <w:color w:val="000000"/>
          <w:sz w:val="20"/>
          <w:szCs w:val="20"/>
        </w:rPr>
        <w:t xml:space="preserve"> </w:t>
      </w:r>
    </w:p>
    <w:p w:rsidR="00070B5E" w:rsidRDefault="00070B5E" w:rsidP="00070B5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Berekeningstabel van het aantal stuks/m2 moet voorgelegd kunnen worden ifv gebouwhoogte en type binnenmuursteen.</w:t>
      </w:r>
    </w:p>
    <w:p w:rsidR="0024527E" w:rsidRDefault="0024527E" w:rsidP="0024527E"/>
    <w:sectPr w:rsidR="0024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20B0603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7E"/>
    <w:rsid w:val="00070B5E"/>
    <w:rsid w:val="00080B17"/>
    <w:rsid w:val="00084315"/>
    <w:rsid w:val="000E4504"/>
    <w:rsid w:val="00180585"/>
    <w:rsid w:val="0024527E"/>
    <w:rsid w:val="00325254"/>
    <w:rsid w:val="00400B22"/>
    <w:rsid w:val="0040201A"/>
    <w:rsid w:val="0041035D"/>
    <w:rsid w:val="00511CF0"/>
    <w:rsid w:val="00546030"/>
    <w:rsid w:val="00550BBA"/>
    <w:rsid w:val="005A44EE"/>
    <w:rsid w:val="00676AAB"/>
    <w:rsid w:val="006C2E93"/>
    <w:rsid w:val="006D1348"/>
    <w:rsid w:val="007E3765"/>
    <w:rsid w:val="008F5DE4"/>
    <w:rsid w:val="00996AD2"/>
    <w:rsid w:val="00A725B5"/>
    <w:rsid w:val="00C11C09"/>
    <w:rsid w:val="00CA1862"/>
    <w:rsid w:val="00ED2F44"/>
    <w:rsid w:val="00F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B9DA8"/>
  <w15:docId w15:val="{ACE00E7F-8124-C346-9AC1-D8D0013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Vandebroek</dc:creator>
  <cp:keywords/>
  <dc:description/>
  <cp:lastModifiedBy>Frederik Ardies</cp:lastModifiedBy>
  <cp:revision>4</cp:revision>
  <dcterms:created xsi:type="dcterms:W3CDTF">2017-03-31T12:00:00Z</dcterms:created>
  <dcterms:modified xsi:type="dcterms:W3CDTF">2019-05-13T06:20:00Z</dcterms:modified>
</cp:coreProperties>
</file>